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20B" w:rsidRDefault="00EE320B">
      <w:pPr>
        <w:pStyle w:val="ConsPlusNonformat"/>
        <w:rPr>
          <w:rFonts w:ascii="Times New Roman" w:hAnsi="Times New Roman"/>
          <w:sz w:val="24"/>
        </w:rPr>
      </w:pPr>
    </w:p>
    <w:p w:rsidR="00EE320B" w:rsidRDefault="00EE320B">
      <w:pPr>
        <w:pStyle w:val="ab"/>
        <w:rPr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21"/>
      </w:tblGrid>
      <w:tr w:rsidR="00EE320B">
        <w:tc>
          <w:tcPr>
            <w:tcW w:w="10421" w:type="dxa"/>
            <w:tcBorders>
              <w:bottom w:val="single" w:sz="4" w:space="0" w:color="000000"/>
            </w:tcBorders>
          </w:tcPr>
          <w:p w:rsidR="00EE320B" w:rsidRDefault="00144797">
            <w:pPr>
              <w:pStyle w:val="10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Должностной регламент</w:t>
            </w:r>
          </w:p>
          <w:p w:rsidR="00EE320B" w:rsidRDefault="000C6BCF" w:rsidP="0065057A">
            <w:pPr>
              <w:pStyle w:val="10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Г</w:t>
            </w:r>
            <w:r w:rsidR="00144797">
              <w:rPr>
                <w:rFonts w:ascii="Times New Roman" w:hAnsi="Times New Roman"/>
                <w:b/>
                <w:color w:val="000000"/>
                <w:sz w:val="24"/>
              </w:rPr>
              <w:t>осударственного налогового инспектора отдела отраслевого контроля №1 Межрайонной инспекции Федеральной налоговой службы по крупнейшим налогоплательщикам № 1</w:t>
            </w:r>
          </w:p>
        </w:tc>
      </w:tr>
      <w:tr w:rsidR="00EE320B">
        <w:tc>
          <w:tcPr>
            <w:tcW w:w="10421" w:type="dxa"/>
            <w:tcBorders>
              <w:top w:val="single" w:sz="4" w:space="0" w:color="000000"/>
            </w:tcBorders>
          </w:tcPr>
          <w:p w:rsidR="00EE320B" w:rsidRDefault="00144797">
            <w:pPr>
              <w:pStyle w:val="ab"/>
              <w:rPr>
                <w:sz w:val="16"/>
              </w:rPr>
            </w:pPr>
            <w:r>
              <w:rPr>
                <w:sz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>
              <w:rPr>
                <w:sz w:val="16"/>
              </w:rPr>
              <w:br/>
              <w:t>наименование налогового органа Российской Федерации)</w:t>
            </w:r>
          </w:p>
        </w:tc>
      </w:tr>
    </w:tbl>
    <w:p w:rsidR="00EE320B" w:rsidRDefault="00EE320B">
      <w:pPr>
        <w:pStyle w:val="ab"/>
        <w:jc w:val="left"/>
        <w:rPr>
          <w:sz w:val="24"/>
        </w:rPr>
      </w:pPr>
    </w:p>
    <w:p w:rsidR="00EE320B" w:rsidRDefault="00144797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EE320B" w:rsidRDefault="00EE320B">
      <w:pPr>
        <w:pStyle w:val="ConsPlusNormal"/>
        <w:jc w:val="both"/>
        <w:rPr>
          <w:rFonts w:ascii="Times New Roman" w:hAnsi="Times New Roman"/>
          <w:sz w:val="16"/>
        </w:rPr>
      </w:pPr>
    </w:p>
    <w:p w:rsidR="00EE320B" w:rsidRDefault="00144797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</w:t>
      </w:r>
      <w:r>
        <w:rPr>
          <w:rFonts w:ascii="Times New Roman" w:hAnsi="Times New Roman"/>
          <w:sz w:val="24"/>
        </w:rPr>
        <w:br/>
        <w:t xml:space="preserve">(далее – гражданская служба) государственный налоговый инспектор отдела </w:t>
      </w:r>
      <w:r w:rsidR="0065057A">
        <w:rPr>
          <w:rFonts w:ascii="Times New Roman" w:hAnsi="Times New Roman"/>
          <w:sz w:val="24"/>
        </w:rPr>
        <w:t xml:space="preserve">отраслевого контроля №1 </w:t>
      </w:r>
      <w:r>
        <w:rPr>
          <w:rFonts w:ascii="Times New Roman" w:hAnsi="Times New Roman"/>
          <w:sz w:val="24"/>
        </w:rPr>
        <w:t xml:space="preserve">Межрайонной инспекции Федеральной налоговой службы по крупнейшим налогоплательщикам № 1 (далее </w:t>
      </w:r>
      <w:proofErr w:type="gramStart"/>
      <w:r>
        <w:rPr>
          <w:rFonts w:ascii="Times New Roman" w:hAnsi="Times New Roman"/>
          <w:sz w:val="24"/>
        </w:rPr>
        <w:t>–г</w:t>
      </w:r>
      <w:proofErr w:type="gramEnd"/>
      <w:r>
        <w:rPr>
          <w:rFonts w:ascii="Times New Roman" w:hAnsi="Times New Roman"/>
          <w:sz w:val="24"/>
        </w:rPr>
        <w:t>осударственный налоговый инспектор) относится к старшей группе должностей гражданской службы категории специалисты.</w:t>
      </w:r>
    </w:p>
    <w:p w:rsidR="00EE320B" w:rsidRDefault="00144797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– 11-3-4-09</w:t>
      </w:r>
      <w:r w:rsidR="000C6BCF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>.</w:t>
      </w:r>
    </w:p>
    <w:p w:rsidR="00EE320B" w:rsidRDefault="00144797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EE320B" w:rsidRDefault="00144797">
      <w:pPr>
        <w:tabs>
          <w:tab w:val="left" w:pos="4953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 Вид профессиональной служебной деятельности государственного налогового инспектора: Осуществление налогового контроля.</w:t>
      </w:r>
    </w:p>
    <w:p w:rsidR="00EE320B" w:rsidRDefault="00144797">
      <w:pPr>
        <w:tabs>
          <w:tab w:val="left" w:pos="4953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 Назначение на должность и освобождение от должности государственного налогового инспектора осуществляется начальником Межрайонной инспекции Федеральной налоговой службы по крупнейшим налогоплательщикам № 1 (далее – Инспекция).</w:t>
      </w:r>
    </w:p>
    <w:p w:rsidR="00EE320B" w:rsidRDefault="00144797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5. </w:t>
      </w:r>
      <w:r w:rsidR="000C6BCF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 отраслевого контроля №1  Инспекции (далее – Отдел) либо лицу, исполняющему его обязанности и функционально заместителю начальника Отдела, координирующему и контролирующему направление его деятельности.</w:t>
      </w:r>
    </w:p>
    <w:p w:rsidR="00EE320B" w:rsidRDefault="00EE320B">
      <w:pPr>
        <w:pStyle w:val="ConsPlusNormal"/>
        <w:jc w:val="both"/>
        <w:rPr>
          <w:rFonts w:ascii="Times New Roman" w:hAnsi="Times New Roman"/>
          <w:sz w:val="24"/>
        </w:rPr>
      </w:pPr>
    </w:p>
    <w:p w:rsidR="00EE320B" w:rsidRDefault="00144797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 Квалификационные требования </w:t>
      </w:r>
      <w:r>
        <w:rPr>
          <w:rFonts w:ascii="Times New Roman" w:hAnsi="Times New Roman"/>
          <w:b/>
          <w:sz w:val="24"/>
        </w:rPr>
        <w:br/>
        <w:t xml:space="preserve">для замещения должности гражданской службы </w:t>
      </w:r>
    </w:p>
    <w:p w:rsidR="00EE320B" w:rsidRDefault="00EE320B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EE320B" w:rsidRPr="0065057A" w:rsidRDefault="00144797" w:rsidP="0065057A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ascii="Times New Roman" w:hAnsi="Times New Roman"/>
          <w:sz w:val="24"/>
        </w:rPr>
        <w:t>6.1. Наличие высшего образ</w:t>
      </w:r>
      <w:r w:rsidR="0065057A">
        <w:rPr>
          <w:rFonts w:ascii="Times New Roman" w:hAnsi="Times New Roman"/>
          <w:sz w:val="24"/>
        </w:rPr>
        <w:t>ования</w:t>
      </w:r>
      <w:r w:rsidR="0065057A" w:rsidRPr="0065057A">
        <w:rPr>
          <w:rFonts w:ascii="Times New Roman" w:eastAsia="Calibri" w:hAnsi="Times New Roman"/>
          <w:sz w:val="24"/>
          <w:szCs w:val="24"/>
          <w:lang w:eastAsia="en-US"/>
        </w:rPr>
        <w:t xml:space="preserve"> по специальности, направлению подготовки: «Государственное и муниципальное управление», «Государственный аудит», «Международные отношения», «Экономика и управление на предприятиях», «Экономика», «Финансы и кредит», «Менеджмент», «Управление персоналом», «Юриспруденция»,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6.2. </w:t>
      </w:r>
      <w:r w:rsidR="0065057A" w:rsidRPr="000931AE">
        <w:rPr>
          <w:rFonts w:ascii="Times New Roman" w:hAnsi="Times New Roman"/>
          <w:spacing w:val="-2"/>
          <w:sz w:val="24"/>
          <w:szCs w:val="24"/>
        </w:rPr>
        <w:t xml:space="preserve">Без </w:t>
      </w:r>
      <w:r w:rsidR="0065057A">
        <w:rPr>
          <w:rFonts w:ascii="Times New Roman" w:hAnsi="Times New Roman"/>
          <w:spacing w:val="-2"/>
          <w:sz w:val="24"/>
          <w:szCs w:val="24"/>
        </w:rPr>
        <w:t>предъявления требования к стажу</w:t>
      </w:r>
      <w:r>
        <w:rPr>
          <w:rFonts w:ascii="Times New Roman" w:hAnsi="Times New Roman"/>
          <w:sz w:val="24"/>
        </w:rPr>
        <w:t>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6.3. Наличие базовых знаний: включая знание основ Конституции Российской Федерации, законодательства о противодействии коррупции,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>
        <w:rPr>
          <w:rFonts w:ascii="Times New Roman" w:hAnsi="Times New Roman"/>
          <w:spacing w:val="-2"/>
          <w:sz w:val="24"/>
        </w:rPr>
        <w:t>применения</w:t>
      </w:r>
      <w:proofErr w:type="gramEnd"/>
      <w:r>
        <w:rPr>
          <w:rFonts w:ascii="Times New Roman" w:hAnsi="Times New Roman"/>
          <w:spacing w:val="-2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 Наличие профессиональных знаний: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6.4.1. В сфере законодательства Российской Федерации: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Бюджетный кодекс Российской Федерации;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Гражданский кодекс Российской Федерации;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Земельный кодекс Российской Федерации;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Жилищный кодекс Российской Федерации;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Кодекс об административных правонарушениях (в части ответственности за нарушение законодательства);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Налоговый кодекс Российской Федерации;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Таможенный кодекс Таможенного союза;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Трудовой кодекс Российской Федерации;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Федеральный закон от 7 августа 2001 г. № 115-ФЗ «О противодействии легализации (отмыванию) доходов, полученных преступным путем, и финансированию терроризма»;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Федеральный закон от 6 декабря 2011 г. № 402-ФЗ «О бухгалтерском учете»;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приказ </w:t>
      </w:r>
      <w:proofErr w:type="spellStart"/>
      <w:r>
        <w:rPr>
          <w:rFonts w:ascii="Times New Roman" w:hAnsi="Times New Roman"/>
          <w:spacing w:val="-2"/>
          <w:sz w:val="24"/>
        </w:rPr>
        <w:t>Минпромторга</w:t>
      </w:r>
      <w:proofErr w:type="spellEnd"/>
      <w:r>
        <w:rPr>
          <w:rFonts w:ascii="Times New Roman" w:hAnsi="Times New Roman"/>
          <w:spacing w:val="-2"/>
          <w:sz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>
        <w:rPr>
          <w:rFonts w:ascii="Times New Roman" w:hAnsi="Times New Roman"/>
          <w:spacing w:val="-2"/>
          <w:sz w:val="24"/>
        </w:rPr>
        <w:t>сделки</w:t>
      </w:r>
      <w:proofErr w:type="gramEnd"/>
      <w:r>
        <w:rPr>
          <w:rFonts w:ascii="Times New Roman" w:hAnsi="Times New Roman"/>
          <w:spacing w:val="-2"/>
          <w:sz w:val="24"/>
        </w:rPr>
        <w:t xml:space="preserve"> в отношении которых признаются контролируемыми в соответствии со статьей 105.14 НК Российской Федерации»;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ФНС России от 27 июля 2012 г. № ММВ-7-13/524@ 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proofErr w:type="gramStart"/>
      <w:r>
        <w:rPr>
          <w:rFonts w:ascii="Times New Roman" w:hAnsi="Times New Roman"/>
          <w:spacing w:val="-2"/>
          <w:sz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>
        <w:rPr>
          <w:rFonts w:ascii="Times New Roman" w:hAnsi="Times New Roman"/>
          <w:spacing w:val="-2"/>
          <w:sz w:val="24"/>
        </w:rPr>
        <w:t xml:space="preserve"> исчисления и уплаты налогов в связи с совершением сделок между взаимозависимыми лицами»;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ФНС России от 27 августа 2013 г. № ММВ-7-13/292@ «О внесении изменений в Приказы ФНС России от 6 марта 2007 г. № ММ-3-06/106@, от 31 мая 2007 г. № ММ-3-06/338@»;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proofErr w:type="gramStart"/>
      <w:r>
        <w:rPr>
          <w:rFonts w:ascii="Times New Roman" w:hAnsi="Times New Roman"/>
          <w:spacing w:val="-2"/>
          <w:sz w:val="24"/>
        </w:rPr>
        <w:t xml:space="preserve">приказ ФНС России от 24 апреля 2015 г. № ММВ-7-14/177@ 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</w:t>
      </w:r>
      <w:r>
        <w:rPr>
          <w:rFonts w:ascii="Times New Roman" w:hAnsi="Times New Roman"/>
          <w:spacing w:val="-2"/>
          <w:sz w:val="24"/>
        </w:rPr>
        <w:lastRenderedPageBreak/>
        <w:t>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приказ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об Инспекции;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об Отделе.</w:t>
      </w:r>
    </w:p>
    <w:p w:rsidR="00EE320B" w:rsidRDefault="000C6B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="00144797">
        <w:rPr>
          <w:rFonts w:ascii="Times New Roman" w:hAnsi="Times New Roman"/>
          <w:sz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6.4.2. Иные профессиональные знания: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направления налоговой политики в Российской Федерации;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зарубежный опыт развития налогообложения;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классификация налогов по уровням бюджетной системы;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элементы налогообложения.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правила и методы трансфертного ценообразования;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методы определения рыночных цен для целей налогообложения;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функционального анализа и выбор метода ценообразования для налоговых целей;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ценообразование в сделках с нематериальными активами для налоговых целей;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порядок определение рыночного интервала рентабельности;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>
        <w:rPr>
          <w:rFonts w:ascii="Times New Roman" w:hAnsi="Times New Roman"/>
          <w:sz w:val="24"/>
        </w:rPr>
        <w:t>рыночными</w:t>
      </w:r>
      <w:proofErr w:type="gramEnd"/>
      <w:r>
        <w:rPr>
          <w:rFonts w:ascii="Times New Roman" w:hAnsi="Times New Roman"/>
          <w:sz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понятие соглашения о ценообразовании для целей налогообложения.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 Наличие функциональных знаний: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принципы, методы, технологии и механизмы осуществления контроля (надзора);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виды, назначение и технологии организации проверочных процедур;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понятие единого реестра проверок, процедура его формирования;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процедура организации проверки: порядок, этапы, инструменты проведения;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ограничения при проведении проверочных процедур;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меры, принимаемые по результатам проверки;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плановые (рейдовые) осмотры;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основания проведения и особенности внеплановых проверок.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6.6. Наличие базовых умений: 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мыслить системно (стратегически);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коммуникативные умения;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управлять изменениями.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 Наличие профессиональных умений: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расчет налоговых доходов федерального бюджета и консолидированного бюджета Российской Федерации.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формирование </w:t>
      </w:r>
      <w:proofErr w:type="gramStart"/>
      <w:r>
        <w:rPr>
          <w:rFonts w:ascii="Times New Roman" w:hAnsi="Times New Roman"/>
          <w:sz w:val="24"/>
        </w:rPr>
        <w:t>плана проведения проверок полноты исчисления</w:t>
      </w:r>
      <w:proofErr w:type="gramEnd"/>
      <w:r>
        <w:rPr>
          <w:rFonts w:ascii="Times New Roman" w:hAnsi="Times New Roman"/>
          <w:sz w:val="24"/>
        </w:rPr>
        <w:t xml:space="preserve"> и уплаты налогов в связи с совершением сделок между взаимозависимыми лицами;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6.8. Наличие функциональных умений: 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проведение плановых и внеплановых документарных (камеральных) проверок (обследований);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проведение плановых и внеплановых выездных проверок;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осуществление контроля исполнения предписаний, решений и других распорядительных документов.</w:t>
      </w:r>
    </w:p>
    <w:p w:rsidR="00EE320B" w:rsidRDefault="0014479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 Должностные обязанности, права и ответственность</w:t>
      </w:r>
    </w:p>
    <w:p w:rsidR="00EE320B" w:rsidRDefault="00EE32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функций, возложенных на Отдел, государственный налоговый инспектор обязан:</w:t>
      </w:r>
    </w:p>
    <w:p w:rsidR="00EE320B" w:rsidRDefault="00144797">
      <w:pPr>
        <w:pStyle w:val="23"/>
        <w:spacing w:line="240" w:lineRule="auto"/>
        <w:ind w:firstLine="708"/>
        <w:jc w:val="both"/>
      </w:pPr>
      <w:r>
        <w:t>Проводить экономический анализ деятельности налогоплательщиков по представленной отчетности и информации, поступившей из внешних источников.</w:t>
      </w:r>
    </w:p>
    <w:p w:rsidR="00EE320B" w:rsidRDefault="00144797">
      <w:pPr>
        <w:pStyle w:val="a3"/>
        <w:jc w:val="both"/>
        <w:rPr>
          <w:rFonts w:ascii="Times New Roman" w:hAnsi="Times New Roman"/>
          <w:sz w:val="24"/>
        </w:rPr>
      </w:pPr>
      <w:r>
        <w:tab/>
      </w:r>
      <w:r>
        <w:rPr>
          <w:rFonts w:ascii="Times New Roman" w:hAnsi="Times New Roman"/>
          <w:sz w:val="24"/>
        </w:rPr>
        <w:t xml:space="preserve">Формировать и пополнять базу по налогоплательщикам, предлагаемым для включения в проект Плана проведения выездных налоговых проверок юридических лиц, индивидуальных предпринимателей и физических лиц, на основе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анализа.</w:t>
      </w:r>
    </w:p>
    <w:p w:rsidR="00EE320B" w:rsidRDefault="00144797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Формировать Заключения по результатам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налогоплательщиков.</w:t>
      </w:r>
    </w:p>
    <w:p w:rsidR="00EE320B" w:rsidRDefault="00144797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Участвовать в подготовке аналитических материалов по результатам работы Инспекции, анализировать результаты контрольной работы.  </w:t>
      </w:r>
    </w:p>
    <w:p w:rsidR="00EE320B" w:rsidRDefault="00144797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Формировать запросы в сторонние организации для получения необходимой информации для решения вопросов, находящихся в компетенции отдела.</w:t>
      </w:r>
    </w:p>
    <w:p w:rsidR="00EE320B" w:rsidRDefault="0014479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  <w:proofErr w:type="gramStart"/>
      <w:r>
        <w:rPr>
          <w:rFonts w:ascii="Times New Roman" w:hAnsi="Times New Roman"/>
          <w:sz w:val="24"/>
        </w:rPr>
        <w:t>участвовать в производстве по делам о налоговых правонарушениях, а также по делам об административных правонарушениях, за непредставление в установленном законодательством о налогах и сборах срок либо отказ от представления в налоговый орган оформленных в установленном порядке документов и иных сведений, необходимых для осуществления налогового контроля;</w:t>
      </w:r>
      <w:proofErr w:type="gramEnd"/>
    </w:p>
    <w:p w:rsidR="00EE320B" w:rsidRDefault="0014479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вести информационные ресурсы, относящиеся к компетенции отдела;</w:t>
      </w:r>
    </w:p>
    <w:p w:rsidR="00EE320B" w:rsidRDefault="0014479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подготавливать ответы на контрольные письма в Межрегиональную инспекцию Федеральной налоговой службы  по крупнейшим налогоплательщикам № 1;</w:t>
      </w:r>
    </w:p>
    <w:p w:rsidR="00EE320B" w:rsidRDefault="0014479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подготавливать ответы на запросы других инспекций ФНС и административных органов, а также направлять письма и запросы в адрес других инспекций ФНС, административных органов, финансовых учреждений, предприятий и др.;</w:t>
      </w:r>
    </w:p>
    <w:p w:rsidR="00EE320B" w:rsidRDefault="00144797">
      <w:pPr>
        <w:pStyle w:val="a3"/>
        <w:rPr>
          <w:rFonts w:ascii="Times New Roman" w:hAnsi="Times New Roman"/>
          <w:sz w:val="24"/>
        </w:rPr>
      </w:pPr>
      <w:r>
        <w:tab/>
      </w:r>
      <w:r>
        <w:rPr>
          <w:rFonts w:ascii="Times New Roman" w:hAnsi="Times New Roman"/>
          <w:sz w:val="24"/>
        </w:rPr>
        <w:t>участвовать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EE320B" w:rsidRDefault="00144797">
      <w:pPr>
        <w:pStyle w:val="a3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 подготавливать и передавать дела в архив;</w:t>
      </w:r>
    </w:p>
    <w:p w:rsidR="00EE320B" w:rsidRDefault="00144797">
      <w:pPr>
        <w:pStyle w:val="a3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участие в проведении профессионально-экономической  учебы в отделе;</w:t>
      </w:r>
    </w:p>
    <w:p w:rsidR="00EE320B" w:rsidRDefault="00144797">
      <w:pPr>
        <w:pStyle w:val="a3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вести журналы регистрации входящей корреспонденции, в т. ч. ДСП;</w:t>
      </w:r>
    </w:p>
    <w:p w:rsidR="00EE320B" w:rsidRDefault="0014479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формировать материалы </w:t>
      </w:r>
      <w:proofErr w:type="spellStart"/>
      <w:r>
        <w:rPr>
          <w:rFonts w:ascii="Times New Roman" w:hAnsi="Times New Roman"/>
          <w:sz w:val="24"/>
        </w:rPr>
        <w:t>предпроверочных</w:t>
      </w:r>
      <w:proofErr w:type="spellEnd"/>
      <w:r>
        <w:rPr>
          <w:rFonts w:ascii="Times New Roman" w:hAnsi="Times New Roman"/>
          <w:sz w:val="24"/>
        </w:rPr>
        <w:t xml:space="preserve"> анализов, а так же мониторингов финансово-хозяйственной деятельности налогоплательщиков;</w:t>
      </w:r>
    </w:p>
    <w:p w:rsidR="00EE320B" w:rsidRDefault="00144797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выполнять другие поручения начальника Отдела, связанные с выполнением поставленных перед отделом задач;</w:t>
      </w:r>
    </w:p>
    <w:p w:rsidR="00EE320B" w:rsidRDefault="00144797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поддерживать и повышать уровень своей квалификации, необходимый для выполнения должностных обязанностей;</w:t>
      </w:r>
    </w:p>
    <w:p w:rsidR="00EE320B" w:rsidRDefault="00144797">
      <w:pPr>
        <w:pStyle w:val="a5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строго соблюдать установленные в Межрайонной инспекции Федеральной налоговой службы по крупнейшим налогоплательщикам № 1 служебный распорядок и порядок работы со служебной информацией;</w:t>
      </w:r>
    </w:p>
    <w:p w:rsidR="00EE320B" w:rsidRDefault="00144797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участие в выполнении мероприятий по гражданской обороне, предупреждению и ликвидации чрезвычайных ситуаций;</w:t>
      </w:r>
    </w:p>
    <w:p w:rsidR="00EE320B" w:rsidRDefault="00144797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прохождение </w:t>
      </w:r>
      <w:proofErr w:type="gramStart"/>
      <w:r>
        <w:rPr>
          <w:rFonts w:ascii="Times New Roman" w:hAnsi="Times New Roman"/>
          <w:sz w:val="24"/>
        </w:rPr>
        <w:t>обучения по вопросам</w:t>
      </w:r>
      <w:proofErr w:type="gramEnd"/>
      <w:r>
        <w:rPr>
          <w:rFonts w:ascii="Times New Roman" w:hAnsi="Times New Roman"/>
          <w:sz w:val="24"/>
        </w:rPr>
        <w:t xml:space="preserve"> гражданской обороны, защиты от чрезвычайных ситуаций природного и техногенного характера;</w:t>
      </w:r>
    </w:p>
    <w:p w:rsidR="00EE320B" w:rsidRDefault="00144797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EE320B" w:rsidRDefault="00144797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EE320B" w:rsidRDefault="00144797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E320B" w:rsidRDefault="00144797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EE320B" w:rsidRDefault="00144797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сохранности служебного удостоверения;</w:t>
      </w:r>
    </w:p>
    <w:p w:rsidR="00EE320B" w:rsidRDefault="00EE320B">
      <w:pPr>
        <w:pStyle w:val="a5"/>
        <w:ind w:firstLine="709"/>
        <w:jc w:val="both"/>
        <w:rPr>
          <w:rFonts w:ascii="Times New Roman" w:hAnsi="Times New Roman"/>
          <w:sz w:val="24"/>
        </w:rPr>
      </w:pPr>
    </w:p>
    <w:p w:rsidR="00EE320B" w:rsidRDefault="000C6BCF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3.3 Г</w:t>
      </w:r>
      <w:r w:rsidR="00144797">
        <w:rPr>
          <w:rFonts w:ascii="Times New Roman" w:hAnsi="Times New Roman"/>
          <w:sz w:val="24"/>
        </w:rPr>
        <w:t xml:space="preserve">осударственный налоговый инспектор несёт ответственность в соответствии с действующим законодательством Российской Федерации </w:t>
      </w:r>
      <w:proofErr w:type="gramStart"/>
      <w:r w:rsidR="00144797">
        <w:rPr>
          <w:rFonts w:ascii="Times New Roman" w:hAnsi="Times New Roman"/>
          <w:sz w:val="24"/>
        </w:rPr>
        <w:t>за</w:t>
      </w:r>
      <w:proofErr w:type="gramEnd"/>
      <w:r w:rsidR="00144797">
        <w:rPr>
          <w:rFonts w:ascii="Times New Roman" w:hAnsi="Times New Roman"/>
          <w:sz w:val="24"/>
        </w:rPr>
        <w:t>:</w:t>
      </w:r>
    </w:p>
    <w:p w:rsidR="00EE320B" w:rsidRDefault="00144797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Несоблюдение норм международного права, законодательства Российской Федерации, нормативных правовых актов Российской Федерации, других нормативных правовых актов, приказов (распоряжений) и писем ФНС России, Межрегиональной инспекции Федеральной налоговой службы по крупнейшим налогоплательщикам № 1 и Инспекции по направлению деятельности Отдела и о прохождении гражданской службы.</w:t>
      </w:r>
    </w:p>
    <w:p w:rsidR="00EE320B" w:rsidRDefault="00144797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Неисполнение или ненадлежащее исполнение должностных обязанностей в соответствии с настоящим должностным регламентом.</w:t>
      </w:r>
    </w:p>
    <w:p w:rsidR="00EE320B" w:rsidRDefault="00144797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Неисполнение или ненадлежащее исполнение поручений Начальника Отдела и Заместителя начальника (за исключением неправомерных).</w:t>
      </w:r>
    </w:p>
    <w:p w:rsidR="00EE320B" w:rsidRDefault="00144797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Разглашение налоговой тайны, иной информации ограниченного распространения.</w:t>
      </w:r>
    </w:p>
    <w:p w:rsidR="00EE320B" w:rsidRDefault="00144797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Действия или бездействия, ведущие к нарушению прав и законных интересов граждан и организаций.</w:t>
      </w:r>
    </w:p>
    <w:p w:rsidR="00EE320B" w:rsidRDefault="00144797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Сбережение государственного имущества, в том числе представленного для исполнения должностных обязанностей.</w:t>
      </w:r>
    </w:p>
    <w:p w:rsidR="00EE320B" w:rsidRDefault="00144797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Нарушение исполнительской дисциплины.</w:t>
      </w:r>
    </w:p>
    <w:p w:rsidR="00EE320B" w:rsidRDefault="00144797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Нарушение служебного распорядка Инспекции.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Кроме того, государственный налоговый инспектор обязан: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обеспечивать сохранность служебного удостоверения;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служебный распорядок Инспекции;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правила и нормы охраны труда и техники безопасности;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требования утвержденной инструкции по делопроизводству в Инспекции;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соблюдать кодекс этики и служебного поведения государственных  гражданских служащих Федеральной налоговой службы;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хранить 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0" w:name="sub_150112"/>
      <w:r>
        <w:rPr>
          <w:rFonts w:ascii="Times New Roman" w:hAnsi="Times New Roman"/>
          <w:sz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bookmarkEnd w:id="0"/>
      <w:r>
        <w:rPr>
          <w:rFonts w:ascii="Times New Roman" w:hAnsi="Times New Roman"/>
          <w:sz w:val="24"/>
        </w:rPr>
        <w:t>;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</w:t>
      </w:r>
      <w:proofErr w:type="gramStart"/>
      <w:r>
        <w:rPr>
          <w:rFonts w:ascii="Times New Roman" w:hAnsi="Times New Roman"/>
          <w:sz w:val="24"/>
        </w:rPr>
        <w:t>расходах</w:t>
      </w:r>
      <w:proofErr w:type="gramEnd"/>
      <w:r>
        <w:rPr>
          <w:rFonts w:ascii="Times New Roman" w:hAnsi="Times New Roman"/>
          <w:sz w:val="24"/>
        </w:rPr>
        <w:t xml:space="preserve"> о себе и членах своей семьи, а также сведения о размещении информации в информационно-телекоммуникационной сети "Интернет";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требования законодательства Российской Федерации, нормативно правовых актов Российской Федерации, других нормативно правовых актов, приказов (распоряжений) и писем ФНС России, Межрегиональной инспекции Федеральной налоговой службы  по крупнейшим налогоплательщикам № 1 и Инспекции по направлению деятельности Отдела и о прохождении гражданской службы;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исполнять иные поручения и осуществлять иные функции по поручению начальника Отдела (за исключением </w:t>
      </w:r>
      <w:proofErr w:type="gramStart"/>
      <w:r>
        <w:rPr>
          <w:rFonts w:ascii="Times New Roman" w:hAnsi="Times New Roman"/>
          <w:sz w:val="24"/>
        </w:rPr>
        <w:t>неправомерных</w:t>
      </w:r>
      <w:proofErr w:type="gramEnd"/>
      <w:r>
        <w:rPr>
          <w:rFonts w:ascii="Times New Roman" w:hAnsi="Times New Roman"/>
          <w:sz w:val="24"/>
        </w:rPr>
        <w:t>);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вносить предложения по совершенствованию работы Отдела и по взаимодействию с другими подразделениями Инспекции;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докладывать руководству Отдела обо всех выявленных недостатках в пределах своей компетенции;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представлять Отдел и Инспекцию по вопросам, относящимся к его ведению, в органах государственной власти;</w:t>
      </w:r>
    </w:p>
    <w:p w:rsidR="00EE320B" w:rsidRDefault="0014479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знакомиться с документами, необходимыми для выполнения возложенных на Отдел задач, с документами, определяющими его права и обязанности по замещаемой должности государственной гражданской службы, на организационно-технические условия, необходимые для исполнения им должностных обязанностей;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запрашивать и получать в установленном порядке необходимые материалы по вопросам, относящимся к компетенции Отдела;</w:t>
      </w:r>
    </w:p>
    <w:p w:rsidR="00EE320B" w:rsidRDefault="00144797">
      <w:pPr>
        <w:pStyle w:val="a9"/>
        <w:spacing w:after="0"/>
        <w:ind w:firstLine="709"/>
        <w:jc w:val="both"/>
      </w:pPr>
      <w: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E320B" w:rsidRDefault="00144797">
      <w:pPr>
        <w:pStyle w:val="a9"/>
        <w:spacing w:after="0"/>
        <w:ind w:firstLine="709"/>
        <w:jc w:val="both"/>
      </w:pPr>
      <w:r>
        <w:t>- на защиту своих персональных данных;</w:t>
      </w:r>
    </w:p>
    <w:p w:rsidR="00EE320B" w:rsidRDefault="00144797">
      <w:pPr>
        <w:pStyle w:val="a9"/>
        <w:spacing w:after="0"/>
        <w:ind w:firstLine="709"/>
        <w:jc w:val="both"/>
      </w:pPr>
      <w:r>
        <w:t>- на профессиональное развитие в порядке, установленном законодательством Российской Федерации;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пенсионное обеспечение с учетом стажа государственной службы;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1" w:name="_GoBack"/>
      <w:bookmarkEnd w:id="1"/>
      <w:r>
        <w:rPr>
          <w:rFonts w:ascii="Times New Roman" w:hAnsi="Times New Roman"/>
          <w:sz w:val="24"/>
        </w:rPr>
        <w:t>- осуществлять иные полномочия, входящие в компетенцию Отдела.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</w:t>
      </w:r>
      <w:proofErr w:type="gramStart"/>
      <w:r w:rsidR="000C6BCF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>
        <w:rPr>
          <w:rFonts w:ascii="Times New Roman" w:hAnsi="Times New Roman"/>
          <w:i/>
          <w:sz w:val="24"/>
        </w:rPr>
        <w:t>,</w:t>
      </w:r>
      <w:r>
        <w:rPr>
          <w:rFonts w:ascii="Times New Roman" w:hAnsi="Times New Roman"/>
          <w:sz w:val="24"/>
        </w:rPr>
        <w:t xml:space="preserve"> приказами (распоряжениями) ФНС России, Межрегиональной инспекции Федеральной налоговой службы  по крупнейшим налогоплательщикам № 1, поручениями руководства Инспекции.</w:t>
      </w:r>
      <w:proofErr w:type="gramEnd"/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</w:t>
      </w:r>
      <w:r w:rsidR="000C6BCF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E320B" w:rsidRDefault="00EE320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EE320B" w:rsidRDefault="0014479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государственный налоговый инспектор</w:t>
      </w:r>
    </w:p>
    <w:p w:rsidR="00EE320B" w:rsidRDefault="0014479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вправе или обязан самостоятельно принимать управленческие</w:t>
      </w:r>
    </w:p>
    <w:p w:rsidR="00EE320B" w:rsidRDefault="0014479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 иные решения</w:t>
      </w:r>
    </w:p>
    <w:p w:rsidR="00EE320B" w:rsidRDefault="00EE32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EE320B" w:rsidRDefault="00EE320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EE320B" w:rsidRDefault="0014479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E320B" w:rsidRDefault="00EE32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</w:t>
      </w:r>
      <w:r w:rsidR="000C6BCF">
        <w:rPr>
          <w:rFonts w:ascii="Times New Roman" w:hAnsi="Times New Roman"/>
          <w:sz w:val="24"/>
        </w:rPr>
        <w:t xml:space="preserve"> Г</w:t>
      </w:r>
      <w:r>
        <w:rPr>
          <w:rFonts w:ascii="Times New Roman" w:hAnsi="Times New Roman"/>
          <w:sz w:val="24"/>
        </w:rPr>
        <w:t>осударственный налоговый инспектор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 </w:t>
      </w:r>
      <w:r w:rsidR="000C6BCF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положения об Отделе;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графика отпусков гражданских служащих Отдела;</w:t>
      </w: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иных актов по поручению начальника Отдела.</w:t>
      </w:r>
    </w:p>
    <w:p w:rsidR="00EE320B" w:rsidRDefault="00EE320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EE320B" w:rsidRDefault="0014479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</w:t>
      </w:r>
    </w:p>
    <w:p w:rsidR="00EE320B" w:rsidRDefault="0014479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проектов управленческих и иных решений, порядок</w:t>
      </w:r>
    </w:p>
    <w:p w:rsidR="00EE320B" w:rsidRDefault="0014479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согласования и принятия данных решений</w:t>
      </w:r>
    </w:p>
    <w:p w:rsidR="00EE320B" w:rsidRDefault="00EE32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E320B" w:rsidRDefault="00EE320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EE320B" w:rsidRDefault="0014479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EE320B" w:rsidRDefault="00EE32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 </w:t>
      </w:r>
      <w:proofErr w:type="gramStart"/>
      <w:r>
        <w:rPr>
          <w:rFonts w:ascii="Times New Roman" w:hAnsi="Times New Roman"/>
          <w:sz w:val="24"/>
        </w:rPr>
        <w:t>Взаимодействие  государственного налогового инспектора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с федеральными государственными гражданскими служащими ФНС России, Межрегиональной инспекции Федеральной налоговой службы  по крупнейшим налогоплательщикам № 1,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государственных служащих"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Межрегиональной инспекции Федеральной налоговой службы  по крупнейшим налогоплательщикам № 1.</w:t>
      </w:r>
      <w:proofErr w:type="gramEnd"/>
    </w:p>
    <w:p w:rsidR="00EE320B" w:rsidRDefault="00EE320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EE320B" w:rsidRDefault="00EE320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65057A" w:rsidRPr="006013FB" w:rsidRDefault="0065057A" w:rsidP="0065057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013FB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65057A" w:rsidRPr="006013FB" w:rsidRDefault="0065057A" w:rsidP="0065057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013FB">
        <w:rPr>
          <w:rFonts w:ascii="Times New Roman" w:hAnsi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6013FB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6013FB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65057A" w:rsidRDefault="0065057A" w:rsidP="0065057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013FB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65057A" w:rsidRDefault="006505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 услуг, осуществляемых Инспекцией в соответствии с функциями, возложенными на Отдел.</w:t>
      </w:r>
    </w:p>
    <w:p w:rsidR="00EE320B" w:rsidRDefault="00EE32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E320B" w:rsidRDefault="0014479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EE320B" w:rsidRDefault="0014479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EE320B" w:rsidRDefault="00EE32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E320B" w:rsidRDefault="001447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</w:t>
      </w:r>
    </w:p>
    <w:p w:rsidR="00EE320B" w:rsidRDefault="0014479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320B" w:rsidRDefault="0014479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своевременности и оперативности выполнения поручений;</w:t>
      </w:r>
    </w:p>
    <w:p w:rsidR="00EE320B" w:rsidRDefault="0014479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E320B" w:rsidRDefault="0014479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320B" w:rsidRDefault="0014479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320B" w:rsidRDefault="0014479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320B" w:rsidRDefault="0014479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осознанию ответственности за последствия своих действий, принимаемых решений.</w:t>
      </w:r>
    </w:p>
    <w:p w:rsidR="00EE320B" w:rsidRDefault="00EE320B">
      <w:pPr>
        <w:pStyle w:val="a7"/>
        <w:ind w:right="-1"/>
        <w:rPr>
          <w:rFonts w:ascii="Times New Roman" w:hAnsi="Times New Roman"/>
        </w:rPr>
      </w:pPr>
    </w:p>
    <w:p w:rsidR="00EE320B" w:rsidRDefault="00EE320B"/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65057A">
        <w:tc>
          <w:tcPr>
            <w:tcW w:w="5070" w:type="dxa"/>
          </w:tcPr>
          <w:p w:rsidR="0065057A" w:rsidRDefault="0065057A">
            <w:pPr>
              <w:pStyle w:val="a7"/>
              <w:ind w:right="-1"/>
              <w:jc w:val="left"/>
              <w:rPr>
                <w:rFonts w:ascii="Times New Roman" w:hAnsi="Times New Roman"/>
                <w:b/>
              </w:rPr>
            </w:pPr>
          </w:p>
        </w:tc>
      </w:tr>
      <w:tr w:rsidR="0065057A" w:rsidRPr="000C6BCF">
        <w:tc>
          <w:tcPr>
            <w:tcW w:w="5070" w:type="dxa"/>
          </w:tcPr>
          <w:p w:rsidR="0065057A" w:rsidRDefault="0065057A">
            <w:pPr>
              <w:pStyle w:val="a7"/>
              <w:ind w:right="-1"/>
              <w:rPr>
                <w:rFonts w:ascii="Times New Roman" w:hAnsi="Times New Roman"/>
              </w:rPr>
            </w:pPr>
          </w:p>
        </w:tc>
      </w:tr>
    </w:tbl>
    <w:p w:rsidR="00EE320B" w:rsidRDefault="00EE320B" w:rsidP="000C6BCF">
      <w:pPr>
        <w:jc w:val="center"/>
        <w:outlineLvl w:val="2"/>
        <w:rPr>
          <w:rFonts w:ascii="Times New Roman" w:hAnsi="Times New Roman"/>
          <w:sz w:val="24"/>
        </w:rPr>
      </w:pPr>
    </w:p>
    <w:sectPr w:rsidR="00EE320B">
      <w:headerReference w:type="default" r:id="rId7"/>
      <w:pgSz w:w="11906" w:h="16838"/>
      <w:pgMar w:top="567" w:right="567" w:bottom="1134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469" w:rsidRDefault="009C3469">
      <w:pPr>
        <w:spacing w:after="0" w:line="240" w:lineRule="auto"/>
      </w:pPr>
      <w:r>
        <w:separator/>
      </w:r>
    </w:p>
  </w:endnote>
  <w:endnote w:type="continuationSeparator" w:id="0">
    <w:p w:rsidR="009C3469" w:rsidRDefault="009C3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469" w:rsidRDefault="009C3469">
      <w:pPr>
        <w:spacing w:after="0" w:line="240" w:lineRule="auto"/>
      </w:pPr>
      <w:r>
        <w:separator/>
      </w:r>
    </w:p>
  </w:footnote>
  <w:footnote w:type="continuationSeparator" w:id="0">
    <w:p w:rsidR="009C3469" w:rsidRDefault="009C3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0B" w:rsidRDefault="00144797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>
      <w:rPr>
        <w:rFonts w:ascii="Times New Roman" w:hAnsi="Times New Roman"/>
        <w:color w:val="999999"/>
        <w:sz w:val="24"/>
      </w:rPr>
      <w:fldChar w:fldCharType="separate"/>
    </w:r>
    <w:r w:rsidR="002034BB">
      <w:rPr>
        <w:rFonts w:ascii="Times New Roman" w:hAnsi="Times New Roman"/>
        <w:noProof/>
        <w:color w:val="999999"/>
        <w:sz w:val="24"/>
      </w:rPr>
      <w:t>8</w:t>
    </w:r>
    <w:r>
      <w:rPr>
        <w:rFonts w:ascii="Times New Roman" w:hAnsi="Times New Roman"/>
        <w:color w:val="999999"/>
        <w:sz w:val="24"/>
      </w:rPr>
      <w:fldChar w:fldCharType="end"/>
    </w:r>
  </w:p>
  <w:p w:rsidR="00EE320B" w:rsidRDefault="00EE320B">
    <w:pPr>
      <w:pStyle w:val="af6"/>
      <w:jc w:val="center"/>
      <w:rPr>
        <w:rFonts w:ascii="Times New Roman" w:hAnsi="Times New Roman"/>
        <w:color w:val="999999"/>
        <w:sz w:val="24"/>
      </w:rPr>
    </w:pPr>
  </w:p>
  <w:p w:rsidR="00EE320B" w:rsidRDefault="00EE320B">
    <w:pPr>
      <w:pStyle w:val="af6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20B"/>
    <w:rsid w:val="000C6BCF"/>
    <w:rsid w:val="00144797"/>
    <w:rsid w:val="002034BB"/>
    <w:rsid w:val="00343BBB"/>
    <w:rsid w:val="0065057A"/>
    <w:rsid w:val="009C3469"/>
    <w:rsid w:val="00EE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64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23">
    <w:name w:val="Body Text 2"/>
    <w:basedOn w:val="a"/>
    <w:link w:val="24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a3">
    <w:name w:val="No Spacing"/>
    <w:link w:val="a4"/>
    <w:rPr>
      <w:sz w:val="22"/>
    </w:rPr>
  </w:style>
  <w:style w:type="character" w:customStyle="1" w:styleId="a4">
    <w:name w:val="Без интервала Знак"/>
    <w:link w:val="a3"/>
    <w:rPr>
      <w:sz w:val="22"/>
    </w:rPr>
  </w:style>
  <w:style w:type="paragraph" w:styleId="a5">
    <w:name w:val="Plain Text"/>
    <w:basedOn w:val="a"/>
    <w:link w:val="a6"/>
    <w:pPr>
      <w:spacing w:after="0" w:line="240" w:lineRule="auto"/>
    </w:pPr>
    <w:rPr>
      <w:rFonts w:ascii="Courier New" w:hAnsi="Courier New"/>
      <w:sz w:val="20"/>
    </w:rPr>
  </w:style>
  <w:style w:type="character" w:customStyle="1" w:styleId="a6">
    <w:name w:val="Текст Знак"/>
    <w:basedOn w:val="1"/>
    <w:link w:val="a5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7">
    <w:name w:val="Таблицы (моноширинный)"/>
    <w:basedOn w:val="a"/>
    <w:next w:val="a"/>
    <w:link w:val="a8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paragraph" w:styleId="a9">
    <w:name w:val="Body Text"/>
    <w:basedOn w:val="a"/>
    <w:link w:val="aa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aa">
    <w:name w:val="Основной текст Знак"/>
    <w:basedOn w:val="1"/>
    <w:link w:val="a9"/>
    <w:rPr>
      <w:rFonts w:ascii="Times New Roman" w:hAnsi="Times New Roman"/>
      <w:sz w:val="24"/>
    </w:rPr>
  </w:style>
  <w:style w:type="paragraph" w:customStyle="1" w:styleId="ab">
    <w:name w:val="РЕГЛ"/>
    <w:basedOn w:val="10"/>
    <w:link w:val="ac"/>
    <w:pPr>
      <w:widowControl w:val="0"/>
      <w:spacing w:before="0" w:line="240" w:lineRule="auto"/>
      <w:jc w:val="center"/>
      <w:outlineLvl w:val="8"/>
    </w:pPr>
    <w:rPr>
      <w:rFonts w:ascii="Times New Roman" w:hAnsi="Times New Roman"/>
      <w:color w:val="000000"/>
      <w:sz w:val="28"/>
    </w:rPr>
  </w:style>
  <w:style w:type="character" w:customStyle="1" w:styleId="ac">
    <w:name w:val="РЕГЛ"/>
    <w:basedOn w:val="11"/>
    <w:link w:val="ab"/>
    <w:rPr>
      <w:rFonts w:ascii="Times New Roman" w:hAnsi="Times New Roman"/>
      <w:color w:val="000000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styleId="ad">
    <w:name w:val="List Paragraph"/>
    <w:basedOn w:val="a"/>
    <w:link w:val="ae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e">
    <w:name w:val="Абзац списка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5">
    <w:name w:val="Основной шрифт абзаца1"/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1"/>
    <w:link w:val="25"/>
    <w:rPr>
      <w:sz w:val="22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f0">
    <w:name w:val="Нормальный (таблица)"/>
    <w:basedOn w:val="a"/>
    <w:next w:val="a"/>
    <w:link w:val="af1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f7">
    <w:name w:val="Верхний колонтитул Знак"/>
    <w:basedOn w:val="1"/>
    <w:link w:val="af6"/>
    <w:rPr>
      <w:sz w:val="20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64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23">
    <w:name w:val="Body Text 2"/>
    <w:basedOn w:val="a"/>
    <w:link w:val="24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a3">
    <w:name w:val="No Spacing"/>
    <w:link w:val="a4"/>
    <w:rPr>
      <w:sz w:val="22"/>
    </w:rPr>
  </w:style>
  <w:style w:type="character" w:customStyle="1" w:styleId="a4">
    <w:name w:val="Без интервала Знак"/>
    <w:link w:val="a3"/>
    <w:rPr>
      <w:sz w:val="22"/>
    </w:rPr>
  </w:style>
  <w:style w:type="paragraph" w:styleId="a5">
    <w:name w:val="Plain Text"/>
    <w:basedOn w:val="a"/>
    <w:link w:val="a6"/>
    <w:pPr>
      <w:spacing w:after="0" w:line="240" w:lineRule="auto"/>
    </w:pPr>
    <w:rPr>
      <w:rFonts w:ascii="Courier New" w:hAnsi="Courier New"/>
      <w:sz w:val="20"/>
    </w:rPr>
  </w:style>
  <w:style w:type="character" w:customStyle="1" w:styleId="a6">
    <w:name w:val="Текст Знак"/>
    <w:basedOn w:val="1"/>
    <w:link w:val="a5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7">
    <w:name w:val="Таблицы (моноширинный)"/>
    <w:basedOn w:val="a"/>
    <w:next w:val="a"/>
    <w:link w:val="a8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paragraph" w:styleId="a9">
    <w:name w:val="Body Text"/>
    <w:basedOn w:val="a"/>
    <w:link w:val="aa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aa">
    <w:name w:val="Основной текст Знак"/>
    <w:basedOn w:val="1"/>
    <w:link w:val="a9"/>
    <w:rPr>
      <w:rFonts w:ascii="Times New Roman" w:hAnsi="Times New Roman"/>
      <w:sz w:val="24"/>
    </w:rPr>
  </w:style>
  <w:style w:type="paragraph" w:customStyle="1" w:styleId="ab">
    <w:name w:val="РЕГЛ"/>
    <w:basedOn w:val="10"/>
    <w:link w:val="ac"/>
    <w:pPr>
      <w:widowControl w:val="0"/>
      <w:spacing w:before="0" w:line="240" w:lineRule="auto"/>
      <w:jc w:val="center"/>
      <w:outlineLvl w:val="8"/>
    </w:pPr>
    <w:rPr>
      <w:rFonts w:ascii="Times New Roman" w:hAnsi="Times New Roman"/>
      <w:color w:val="000000"/>
      <w:sz w:val="28"/>
    </w:rPr>
  </w:style>
  <w:style w:type="character" w:customStyle="1" w:styleId="ac">
    <w:name w:val="РЕГЛ"/>
    <w:basedOn w:val="11"/>
    <w:link w:val="ab"/>
    <w:rPr>
      <w:rFonts w:ascii="Times New Roman" w:hAnsi="Times New Roman"/>
      <w:color w:val="000000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styleId="ad">
    <w:name w:val="List Paragraph"/>
    <w:basedOn w:val="a"/>
    <w:link w:val="ae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e">
    <w:name w:val="Абзац списка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5">
    <w:name w:val="Основной шрифт абзаца1"/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1"/>
    <w:link w:val="25"/>
    <w:rPr>
      <w:sz w:val="22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f0">
    <w:name w:val="Нормальный (таблица)"/>
    <w:basedOn w:val="a"/>
    <w:next w:val="a"/>
    <w:link w:val="af1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f7">
    <w:name w:val="Верхний колонтитул Знак"/>
    <w:basedOn w:val="1"/>
    <w:link w:val="af6"/>
    <w:rPr>
      <w:sz w:val="20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3719</Words>
  <Characters>21199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Биглова Ляля Валирахмановна</dc:creator>
  <cp:lastModifiedBy>Гаймалтдинова Азалия Рамильевна</cp:lastModifiedBy>
  <cp:revision>4</cp:revision>
  <dcterms:created xsi:type="dcterms:W3CDTF">2020-08-27T04:49:00Z</dcterms:created>
  <dcterms:modified xsi:type="dcterms:W3CDTF">2020-08-27T11:49:00Z</dcterms:modified>
</cp:coreProperties>
</file>